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6A" w:rsidRDefault="0084316A" w:rsidP="0084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6A" w:rsidRPr="00C4076F" w:rsidRDefault="0084316A" w:rsidP="0084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6A" w:rsidRPr="00C4076F" w:rsidRDefault="0084316A" w:rsidP="0084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6F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84316A" w:rsidRPr="00C4076F" w:rsidRDefault="0084316A" w:rsidP="0084316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6F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84316A" w:rsidRPr="00C4076F" w:rsidRDefault="0084316A" w:rsidP="0084316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6A" w:rsidRPr="00C4076F" w:rsidRDefault="0084316A" w:rsidP="0084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6A" w:rsidRPr="00C4076F" w:rsidRDefault="0084316A" w:rsidP="0084316A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6A" w:rsidRDefault="0084316A" w:rsidP="0084316A">
      <w:pPr>
        <w:tabs>
          <w:tab w:val="left" w:pos="4500"/>
          <w:tab w:val="left" w:pos="5400"/>
        </w:tabs>
        <w:spacing w:after="0" w:line="240" w:lineRule="auto"/>
        <w:ind w:left="-540" w:right="-81"/>
        <w:jc w:val="both"/>
        <w:rPr>
          <w:rFonts w:ascii="Times New Roman" w:hAnsi="Times New Roman" w:cs="Times New Roman"/>
          <w:sz w:val="28"/>
          <w:szCs w:val="28"/>
        </w:rPr>
      </w:pPr>
      <w:r w:rsidRPr="00C4076F">
        <w:rPr>
          <w:rFonts w:ascii="Times New Roman" w:hAnsi="Times New Roman" w:cs="Times New Roman"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sz w:val="28"/>
          <w:szCs w:val="28"/>
        </w:rPr>
        <w:t>27.07</w:t>
      </w:r>
      <w:r w:rsidRPr="00C4076F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154</w:t>
      </w:r>
    </w:p>
    <w:p w:rsidR="0084316A" w:rsidRPr="00C4076F" w:rsidRDefault="0084316A" w:rsidP="0084316A">
      <w:pPr>
        <w:tabs>
          <w:tab w:val="left" w:pos="4500"/>
          <w:tab w:val="left" w:pos="5400"/>
        </w:tabs>
        <w:spacing w:after="0" w:line="240" w:lineRule="auto"/>
        <w:ind w:left="-540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84316A" w:rsidRDefault="0084316A" w:rsidP="0084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283" w:rsidRPr="00395A8B" w:rsidRDefault="00395A8B" w:rsidP="00395A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проведения </w:t>
      </w:r>
      <w:r w:rsidR="000F0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соблюдения запрета, налагаемого на гражданина, замещавшего должность муниципальной службы в администрации Вышестеблиевского сельского поселения Темрюкского района, при заключении им трудового договора или гражданско-правового договора, в течение 2 лет после увольнения с муниципальной службы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6C6" w:rsidRPr="009606C6" w:rsidRDefault="009606C6" w:rsidP="00D012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9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 статьи 12 Федерального закона от 25 декабря 2008 года № 273-ФЗ «О противодействии коррупции»</w:t>
      </w: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 </w:t>
      </w:r>
      <w:hyperlink r:id="rId6" w:history="1">
        <w:r w:rsidRPr="00D012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 октября </w:t>
      </w: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 </w:t>
      </w:r>
      <w:hyperlink r:id="rId7" w:history="1">
        <w:r w:rsidRPr="00D012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02.03.2007 № 25-ФЗ «О муниципальной службе </w:t>
      </w:r>
      <w:proofErr w:type="gramStart"/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EA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EA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5A8B" w:rsidRPr="0039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A8B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="00395A8B" w:rsidRPr="00960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8" w:history="1">
        <w:r w:rsidR="00395A8B" w:rsidRPr="00D012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EA4688">
        <w:t xml:space="preserve">      </w:t>
      </w:r>
      <w:r w:rsidR="00395A8B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</w:t>
      </w:r>
      <w:r w:rsidR="00EA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5A8B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9606C6" w:rsidRPr="00395A8B" w:rsidRDefault="00D01283" w:rsidP="00D01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06C6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</w:t>
      </w:r>
      <w:r w:rsidR="000F0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395A8B" w:rsidRPr="00395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</w:t>
      </w:r>
      <w:r w:rsidR="000F0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проверки </w:t>
      </w:r>
      <w:r w:rsidR="00395A8B" w:rsidRPr="00395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запрета, налагаемого на гражданина, замещавшего должность муниципальной службы в администрации Вышестеблиевского сельского поселения Темрюкского района, при заключении им трудового договора или гражданско-правового договора, в течение 2 лет после увольнения с муниципальной службы</w:t>
      </w:r>
      <w:r w:rsidR="00395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5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6C6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F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9606C6" w:rsidRPr="009606C6" w:rsidRDefault="00D01283" w:rsidP="00D012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34D" w:rsidRPr="00A5134D">
        <w:rPr>
          <w:rFonts w:ascii="Times New Roman" w:hAnsi="Times New Roman" w:cs="Times New Roman"/>
          <w:sz w:val="28"/>
          <w:szCs w:val="28"/>
        </w:rPr>
        <w:t xml:space="preserve"> </w:t>
      </w:r>
      <w:r w:rsidR="004C29B3">
        <w:rPr>
          <w:rFonts w:ascii="Times New Roman" w:hAnsi="Times New Roman" w:cs="Times New Roman"/>
          <w:sz w:val="28"/>
          <w:szCs w:val="28"/>
        </w:rPr>
        <w:t>Общему отделу (</w:t>
      </w:r>
      <w:proofErr w:type="spellStart"/>
      <w:r w:rsidR="004C29B3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="004C29B3">
        <w:rPr>
          <w:rFonts w:ascii="Times New Roman" w:hAnsi="Times New Roman" w:cs="Times New Roman"/>
          <w:sz w:val="28"/>
          <w:szCs w:val="28"/>
        </w:rPr>
        <w:t>) опубликовать данное постановление</w:t>
      </w:r>
      <w:r w:rsidR="00A5134D" w:rsidRPr="00A5134D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«Тамань», опубликовать (разместить) на официальном сайте муниципального образования Темрюкский район в информационно-телекоммуникационной сети «Интернет» и на официальном сайте администрации Вышестеблиевского сельского поселения Темрюкского района.</w:t>
      </w:r>
    </w:p>
    <w:p w:rsidR="009606C6" w:rsidRPr="009606C6" w:rsidRDefault="00D01283" w:rsidP="00D012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9606C6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606C6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1283" w:rsidRDefault="009606C6" w:rsidP="00D012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1283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опубликования.</w:t>
      </w:r>
      <w:r w:rsidR="004D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265" w:rsidRDefault="004D5265" w:rsidP="00D012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B3" w:rsidRDefault="004C29B3" w:rsidP="004D5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B3" w:rsidRDefault="004C29B3" w:rsidP="004C2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4C29B3" w:rsidRDefault="004C29B3" w:rsidP="004C2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 сельского</w:t>
      </w:r>
    </w:p>
    <w:p w:rsidR="004C29B3" w:rsidRPr="009606C6" w:rsidRDefault="004C29B3" w:rsidP="004C2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Темрюкского района                           </w:t>
      </w:r>
      <w:r w:rsidR="004D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Н.Д.Шевченко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9A" w:rsidRDefault="002A6A9A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  <w:r w:rsidR="00B1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A6A9A" w:rsidRDefault="002A6A9A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1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постановлению администрации</w:t>
      </w:r>
    </w:p>
    <w:p w:rsidR="002A6A9A" w:rsidRDefault="002A6A9A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1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 сельского</w:t>
      </w:r>
    </w:p>
    <w:p w:rsidR="002A6A9A" w:rsidRPr="009606C6" w:rsidRDefault="002A6A9A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1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</w:t>
      </w:r>
    </w:p>
    <w:p w:rsid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1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A6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4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27.07. 2022</w:t>
      </w:r>
      <w:r w:rsidR="002A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16A">
        <w:rPr>
          <w:rFonts w:ascii="Times New Roman" w:eastAsia="Times New Roman" w:hAnsi="Times New Roman" w:cs="Times New Roman"/>
          <w:sz w:val="28"/>
          <w:szCs w:val="28"/>
          <w:lang w:eastAsia="ru-RU"/>
        </w:rPr>
        <w:t>№154</w:t>
      </w:r>
    </w:p>
    <w:p w:rsidR="002A6A9A" w:rsidRDefault="002A6A9A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11" w:rsidRDefault="000F0111" w:rsidP="000F01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 </w:t>
      </w:r>
    </w:p>
    <w:p w:rsidR="000F0111" w:rsidRDefault="000F0111" w:rsidP="000F01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проверки соблюдения запрета, налагаемого на гражданина, замещавшего должность муниципальной службы в администрации Вышестеблиевского сельского поселения Темрюкского района, при заключении им трудового договора или гражданско-правового договора, </w:t>
      </w:r>
    </w:p>
    <w:p w:rsidR="002A6A9A" w:rsidRPr="000F0111" w:rsidRDefault="000F0111" w:rsidP="000F01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2 лет после увольнения с муниципальной службы</w:t>
      </w:r>
    </w:p>
    <w:p w:rsidR="009606C6" w:rsidRPr="000F0111" w:rsidRDefault="009606C6" w:rsidP="000F01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C6" w:rsidRPr="009606C6" w:rsidRDefault="009606C6" w:rsidP="002A6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6C6" w:rsidRPr="009606C6" w:rsidRDefault="000F0111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</w:t>
      </w:r>
      <w:r w:rsidR="009606C6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 статьи 12 Федерального закона от 25 декабря 2008 года № 273-ФЗ «О противодействии коррупции»</w:t>
      </w:r>
      <w:r w:rsidR="009606C6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14 Федерального закона  от 02 марта </w:t>
      </w:r>
      <w:r w:rsidR="009606C6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Российской Федерации»,</w:t>
      </w:r>
      <w:r w:rsidRPr="000F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 статьи 12 Закона Краснодарского края от 8 июля 2007 года № 1244 «О муниципальной службе в Краснодарском крае»,  статьей 64.1 Трудового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</w:t>
      </w: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  <w:r w:rsidR="0009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организацию проведения проверки соблюдения гражданином, замещавшим должность муниципальной службы в администрации Вышестеблиевского сельского поселения Темрюкского района (далее – администрация), включенную в перечень должностей муниципальной службы администрации Вышестеблиевского сельского поселения Темрюкского района, замещение которых связано с коррупционными рисками (далее – перечень), утвержденный нормативным правовым актом администрации, запрета в течени</w:t>
      </w:r>
      <w:proofErr w:type="gramStart"/>
      <w:r w:rsidR="00093B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9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proofErr w:type="gramStart"/>
      <w:r w:rsidR="00093B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9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стоимостью более ста тысяч рублей на условиях гражданско-правового договора (гражданско-правовых договоров).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без согласия соответствующей комиссии по соблюдению требований к служебному поведению </w:t>
      </w:r>
      <w:r w:rsidR="001D35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администрации Вышестеблиевского сельского поселения Темрюкского района и урегулирования конфликта интересов (далее – проверка, комиссия).</w:t>
      </w:r>
      <w:r w:rsidR="0009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C6" w:rsidRPr="009606C6" w:rsidRDefault="004513ED" w:rsidP="008431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проверки является соблюдение гражданином, указанным в пункте 1.1. раздела Порядка,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соблюдение условий заключения трудового договора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гражданско-правового договора с таким гражданином (далее -  гражданин).</w:t>
      </w:r>
    </w:p>
    <w:p w:rsidR="009606C6" w:rsidRPr="009606C6" w:rsidRDefault="004513ED" w:rsidP="004513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Проверка граждан, предусмотренных пунктом 1.1. раздела 1 Порядка, осуществляется общим отделом администрации один раз в квартал до истечения 2 лет с момента увольнения с муниципальной службы (далее – отчетный период).</w:t>
      </w:r>
    </w:p>
    <w:p w:rsidR="00AA38FC" w:rsidRDefault="009606C6" w:rsidP="004513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="0045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в соответствии с частью 4 статьи 12 Федерального закона </w:t>
      </w:r>
      <w:r w:rsidR="00C2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года № 273 – ФЗ «О </w:t>
      </w:r>
      <w:proofErr w:type="spellStart"/>
      <w:r w:rsidR="00C24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противодествии</w:t>
      </w:r>
      <w:proofErr w:type="spellEnd"/>
      <w:r w:rsidR="00C2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указанным в пункте 1.1. раздела Порядка, трудового или гражданско-трудового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="00C2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входили в его должностные (служебные)  обязанности, исполняемые во время замещения должности муниципальной службы в администрации, при условии,  что указанному гражданину ранее было отказано во вступление в трудовые и гражданско-правовые отношения с указанной организацией </w:t>
      </w:r>
      <w:proofErr w:type="gramStart"/>
      <w:r w:rsidR="00C24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C2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</w:t>
      </w:r>
      <w:r w:rsidR="00AA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комиссией не рассматривался, подлежит рассмотрению комиссией.</w:t>
      </w:r>
    </w:p>
    <w:p w:rsidR="009606C6" w:rsidRPr="009606C6" w:rsidRDefault="005C1A19" w:rsidP="004513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от иных источников о заключении с гражданином, указанным в пункте 1.э1. раздела 1 Порядка, трудового или гражданско-правового договора, если отдельные функции муниципального (административного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7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F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данной организацией входили в его должностные (служебные) обязанности, исполняемые во время замещения должности</w:t>
      </w:r>
      <w:r w:rsidR="0071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администрации, в случае отсутствия об этом уведомления коммерческой или некоммерческой организации, представленного в соответствии с частью 4 статьи 12 Федерального закона от 25 декабря 2008 года № 273 – ФЗ «О противодействии коррупции» </w:t>
      </w:r>
      <w:proofErr w:type="gramStart"/>
      <w:r w:rsidR="007117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1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64.1 Трудового кодекса Российской Федерации, подлежит рассмотрению комиссией. </w:t>
      </w:r>
      <w:r w:rsidR="00C2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6C6" w:rsidRPr="009606C6" w:rsidRDefault="0071172E" w:rsidP="002A6A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комиссии</w:t>
      </w:r>
    </w:p>
    <w:p w:rsidR="009606C6" w:rsidRPr="009606C6" w:rsidRDefault="009606C6" w:rsidP="002A6A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C6" w:rsidRDefault="009606C6" w:rsidP="007117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711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факта заключения гражданином, указанным в пункте 1.1. раздела 1 Порядка, Трудового договора или договора гражданско-правового характера, в случае, когда информация об этом отсутствует, общим отделом администрации за подписью главы Вышестеблиевского сельского поселения в течение 10 рабочих дней после истечения отчетного периода, установленного в пункте 1.3. раздела 1 Порядка, после увольнения с муниципальной службы, направляется запрос в органы прокуратуры</w:t>
      </w:r>
      <w:proofErr w:type="gramEnd"/>
      <w:r w:rsidR="007117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федеральные органы в рамках действующего законодательства.</w:t>
      </w:r>
    </w:p>
    <w:p w:rsidR="0071172E" w:rsidRDefault="00814D6E" w:rsidP="008431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запросе указывается фамилия, имя, отчество и дата рождения гражданина, замещаемая должность муниципальной службы на момент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увольнения, страховой номер индивидуального лицевого счета, идентификационный номер налогоплательщика.</w:t>
      </w:r>
    </w:p>
    <w:p w:rsidR="009606C6" w:rsidRDefault="00814D6E" w:rsidP="00325F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2.2.Поступлении ответа на запрос, предусмотренный пунктом 2.1 раздела 2 Порядка, а также сведений от иных источников от организации,</w:t>
      </w:r>
      <w:r w:rsidR="000C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заключившей с гражданином трудовой договор или договор гражданско-правового характера, общий отдел в течени</w:t>
      </w:r>
      <w:proofErr w:type="gramStart"/>
      <w:r w:rsidR="000C5C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C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</w:t>
      </w:r>
      <w:r w:rsidR="0032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ответа направляет запрос работодателю о даче заключения с гражданином трудового договора (гражданско-правового договора), а также о представлении информации о должностных обязанностях, исполняемых по должности, занимаемой гражданином (основных направлений поручаемой работы).</w:t>
      </w:r>
    </w:p>
    <w:p w:rsidR="00325F91" w:rsidRDefault="00325F91" w:rsidP="00325F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с гражданином договора гражданско-правового характера дополнительно запрашивается информация о стоимости выполняемых по договору работ (оказываемых услуг).</w:t>
      </w:r>
    </w:p>
    <w:p w:rsidR="009606C6" w:rsidRDefault="00325F91" w:rsidP="009522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Итоги проверки представляются</w:t>
      </w:r>
      <w:r w:rsidR="0095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в течени</w:t>
      </w:r>
      <w:proofErr w:type="gramStart"/>
      <w:r w:rsidR="0095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5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рабочих дней с момента получения ответа на запрос, предусмотренный пунктом 2.1 Порядка.</w:t>
      </w:r>
    </w:p>
    <w:p w:rsidR="00952249" w:rsidRDefault="00952249" w:rsidP="009522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2.4.В случае если по результатам проверки установлен факт заключения гражданином трудового договора или договора гражданско-правового характера,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самоуправления, а информация по данному факту в орган местного самоуправления не поступала, информация с материалами проверки в отношении гражданина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на рассмотрение комиссии, а в отношении работодателя направляется в органы прокуратуры.</w:t>
      </w:r>
    </w:p>
    <w:p w:rsidR="00952249" w:rsidRPr="009606C6" w:rsidRDefault="00952249" w:rsidP="009522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2.5.Применение мер прокурорского реагирования к указанным гражданам не является основанием для прекращения в отношении них проверок, предусмотренных пунктом 1.3 раздела 1 Порядка. </w:t>
      </w:r>
    </w:p>
    <w:p w:rsidR="0084316A" w:rsidRDefault="0084316A" w:rsidP="00B367E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6C6" w:rsidRPr="009606C6" w:rsidRDefault="00B367E0" w:rsidP="00B367E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606C6" w:rsidRPr="0096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84316A" w:rsidRDefault="0084316A" w:rsidP="00CF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1E7" w:rsidRPr="00CF61E7" w:rsidRDefault="00CF61E7" w:rsidP="00CF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1E7">
        <w:rPr>
          <w:rFonts w:ascii="Times New Roman" w:hAnsi="Times New Roman" w:cs="Times New Roman"/>
          <w:sz w:val="28"/>
          <w:szCs w:val="28"/>
        </w:rPr>
        <w:t>3.1 Дисциплинарные в</w:t>
      </w:r>
      <w:r w:rsidRPr="00CF61E7">
        <w:rPr>
          <w:rFonts w:ascii="Times New Roman" w:hAnsi="Times New Roman" w:cs="Times New Roman"/>
          <w:spacing w:val="-2"/>
          <w:sz w:val="28"/>
          <w:szCs w:val="28"/>
        </w:rPr>
        <w:t xml:space="preserve">зыскания применяются </w:t>
      </w:r>
      <w:r w:rsidRPr="00CF61E7">
        <w:rPr>
          <w:rFonts w:ascii="Times New Roman" w:hAnsi="Times New Roman" w:cs="Times New Roman"/>
          <w:sz w:val="28"/>
          <w:szCs w:val="28"/>
        </w:rPr>
        <w:t xml:space="preserve"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</w:t>
      </w:r>
    </w:p>
    <w:p w:rsidR="00CF61E7" w:rsidRPr="00CF61E7" w:rsidRDefault="00CF61E7" w:rsidP="00CF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1E7">
        <w:rPr>
          <w:rFonts w:ascii="Times New Roman" w:hAnsi="Times New Roman" w:cs="Times New Roman"/>
          <w:sz w:val="28"/>
          <w:szCs w:val="28"/>
        </w:rPr>
        <w:t>В указанные сроки не включается время пр</w:t>
      </w:r>
      <w:r>
        <w:rPr>
          <w:rFonts w:ascii="Times New Roman" w:hAnsi="Times New Roman" w:cs="Times New Roman"/>
          <w:sz w:val="28"/>
          <w:szCs w:val="28"/>
        </w:rPr>
        <w:t>оизводства по уголовному делу.</w:t>
      </w:r>
    </w:p>
    <w:p w:rsidR="00CF61E7" w:rsidRPr="009606C6" w:rsidRDefault="00CF61E7" w:rsidP="00CF61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Проведение проверки осуществляется с учетом соблюдения требований законодательства Российской Федерации о персональных данных.</w:t>
      </w:r>
    </w:p>
    <w:p w:rsidR="00CF61E7" w:rsidRPr="00CF61E7" w:rsidRDefault="00CF61E7" w:rsidP="00CF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Материалы проверки хранятся в общем отделе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 со дня её </w:t>
      </w:r>
      <w:r w:rsidRPr="00CF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окончания, после чего передаются в архив. </w:t>
      </w:r>
    </w:p>
    <w:p w:rsidR="009606C6" w:rsidRPr="00CF61E7" w:rsidRDefault="009606C6" w:rsidP="00CF61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C34" w:rsidRDefault="00E92C34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5C4" w:rsidRPr="00E92C34" w:rsidRDefault="00E92C34" w:rsidP="00E92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Л.Н.Бедакова</w:t>
      </w:r>
      <w:proofErr w:type="spellEnd"/>
    </w:p>
    <w:sectPr w:rsidR="00D745C4" w:rsidRPr="00E92C34" w:rsidSect="0084316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C5"/>
    <w:multiLevelType w:val="multilevel"/>
    <w:tmpl w:val="44AE1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422C1"/>
    <w:multiLevelType w:val="multilevel"/>
    <w:tmpl w:val="E034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705514"/>
    <w:multiLevelType w:val="multilevel"/>
    <w:tmpl w:val="6874C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F23F5"/>
    <w:multiLevelType w:val="multilevel"/>
    <w:tmpl w:val="4330F5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677A78FE"/>
    <w:multiLevelType w:val="multilevel"/>
    <w:tmpl w:val="EA600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6C6"/>
    <w:rsid w:val="00093B49"/>
    <w:rsid w:val="000C5C06"/>
    <w:rsid w:val="000F0111"/>
    <w:rsid w:val="001D3570"/>
    <w:rsid w:val="001F47CC"/>
    <w:rsid w:val="002A6A9A"/>
    <w:rsid w:val="00325F91"/>
    <w:rsid w:val="00395A8B"/>
    <w:rsid w:val="004513ED"/>
    <w:rsid w:val="004973E4"/>
    <w:rsid w:val="004C29B3"/>
    <w:rsid w:val="004D5265"/>
    <w:rsid w:val="005C1A19"/>
    <w:rsid w:val="005F03B0"/>
    <w:rsid w:val="006A071D"/>
    <w:rsid w:val="0071172E"/>
    <w:rsid w:val="00814D6E"/>
    <w:rsid w:val="0084316A"/>
    <w:rsid w:val="00943AAB"/>
    <w:rsid w:val="00952249"/>
    <w:rsid w:val="009606C6"/>
    <w:rsid w:val="00A47D5F"/>
    <w:rsid w:val="00A5134D"/>
    <w:rsid w:val="00AA38FC"/>
    <w:rsid w:val="00B152A2"/>
    <w:rsid w:val="00B367E0"/>
    <w:rsid w:val="00B53C71"/>
    <w:rsid w:val="00C24D35"/>
    <w:rsid w:val="00C4076F"/>
    <w:rsid w:val="00CF61E7"/>
    <w:rsid w:val="00D01283"/>
    <w:rsid w:val="00D745C4"/>
    <w:rsid w:val="00E92C34"/>
    <w:rsid w:val="00EA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6C6"/>
    <w:rPr>
      <w:b/>
      <w:bCs/>
    </w:rPr>
  </w:style>
  <w:style w:type="character" w:styleId="a5">
    <w:name w:val="Hyperlink"/>
    <w:basedOn w:val="a0"/>
    <w:uiPriority w:val="99"/>
    <w:semiHidden/>
    <w:unhideWhenUsed/>
    <w:rsid w:val="009606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825A07884F14B402CC12D05C678FFFFA6D6C655EC9CA4BCt2Y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D4B52FA35D5C1EB895C8E87082CAF4825A07887F14B402CC12D05C678FFFFA6D6C655EC9DA7B5t2Y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CD4B52FA35D5C1EB895C8E87082CAF4825AF7B86F74B402CC12D05C678FFFFA6D6C655EC9DA0B7t2Y2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17</cp:revision>
  <cp:lastPrinted>2022-08-01T08:01:00Z</cp:lastPrinted>
  <dcterms:created xsi:type="dcterms:W3CDTF">2022-07-27T12:03:00Z</dcterms:created>
  <dcterms:modified xsi:type="dcterms:W3CDTF">2022-08-01T08:01:00Z</dcterms:modified>
</cp:coreProperties>
</file>